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D3" w:rsidRDefault="006C2BCF" w:rsidP="009B49D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</w:rPr>
        <w:t>MCT: Board Resolution</w:t>
      </w:r>
    </w:p>
    <w:p w:rsidR="00E062D3" w:rsidRDefault="006C2BCF" w:rsidP="009B49D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On September 27, 2021, Material trading and </w:t>
      </w:r>
      <w:r w:rsidR="00C84D85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onstruction Joint Stock Company announced </w:t>
      </w:r>
      <w:r w:rsidR="001159D5">
        <w:rPr>
          <w:rFonts w:ascii="Arial" w:hAnsi="Arial"/>
          <w:sz w:val="20"/>
          <w:szCs w:val="20"/>
        </w:rPr>
        <w:t xml:space="preserve">Board </w:t>
      </w:r>
      <w:r>
        <w:rPr>
          <w:rFonts w:ascii="Arial" w:hAnsi="Arial"/>
          <w:sz w:val="20"/>
          <w:szCs w:val="20"/>
        </w:rPr>
        <w:t xml:space="preserve">Resolution No. 137/NQ-HDQT on approving the cancellation of the list of shareholders entitled to attend the Annual General Meeting of Shareholders 2021 </w:t>
      </w:r>
      <w:r w:rsidR="00C84D85">
        <w:rPr>
          <w:rFonts w:ascii="Arial" w:hAnsi="Arial"/>
          <w:sz w:val="20"/>
          <w:szCs w:val="20"/>
        </w:rPr>
        <w:t xml:space="preserve">compiled </w:t>
      </w:r>
      <w:r>
        <w:rPr>
          <w:rFonts w:ascii="Arial" w:hAnsi="Arial"/>
          <w:sz w:val="20"/>
          <w:szCs w:val="20"/>
        </w:rPr>
        <w:t>on April 26, 2021,</w:t>
      </w:r>
      <w:r w:rsidR="00C84D8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convening an online Annual General Meeting of Shareholders 2021, and re-approving the record date. The organization date of the Annual General Meeting of Shareholders 2021 and its agenda are as follows:</w:t>
      </w:r>
    </w:p>
    <w:p w:rsidR="00E062D3" w:rsidRDefault="006C2BCF" w:rsidP="009B4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Article 1:</w:t>
      </w:r>
      <w:r w:rsidR="009B49D4">
        <w:rPr>
          <w:rFonts w:ascii="Arial" w:hAnsi="Arial"/>
          <w:sz w:val="20"/>
          <w:szCs w:val="20"/>
        </w:rPr>
        <w:t xml:space="preserve"> Approve the c</w:t>
      </w:r>
      <w:r>
        <w:rPr>
          <w:rFonts w:ascii="Arial" w:hAnsi="Arial"/>
          <w:sz w:val="20"/>
          <w:szCs w:val="20"/>
        </w:rPr>
        <w:t>ancel</w:t>
      </w:r>
      <w:r w:rsidR="009B49D4">
        <w:rPr>
          <w:rFonts w:ascii="Arial" w:hAnsi="Arial"/>
          <w:sz w:val="20"/>
          <w:szCs w:val="20"/>
        </w:rPr>
        <w:t>lation of</w:t>
      </w:r>
      <w:r>
        <w:rPr>
          <w:rFonts w:ascii="Arial" w:hAnsi="Arial"/>
          <w:sz w:val="20"/>
          <w:szCs w:val="20"/>
        </w:rPr>
        <w:t xml:space="preserve"> the list of shareholders entitled to attend the Annual General Meeting of Shareholders 2021 made by the Vietnam Securities Depository (VSD) on April 26, 2021.</w:t>
      </w:r>
    </w:p>
    <w:p w:rsidR="00E062D3" w:rsidRDefault="006C2BCF" w:rsidP="009B4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Article 2: </w:t>
      </w:r>
      <w:r w:rsidR="009B49D4">
        <w:rPr>
          <w:rFonts w:ascii="Arial" w:hAnsi="Arial"/>
          <w:sz w:val="20"/>
          <w:szCs w:val="20"/>
        </w:rPr>
        <w:t>Approve the c</w:t>
      </w:r>
      <w:r>
        <w:rPr>
          <w:rFonts w:ascii="Arial" w:hAnsi="Arial"/>
          <w:sz w:val="20"/>
          <w:szCs w:val="20"/>
        </w:rPr>
        <w:t>onven</w:t>
      </w:r>
      <w:r w:rsidR="009B49D4">
        <w:rPr>
          <w:rFonts w:ascii="Arial" w:hAnsi="Arial"/>
          <w:sz w:val="20"/>
          <w:szCs w:val="20"/>
        </w:rPr>
        <w:t>ing of</w:t>
      </w:r>
      <w:r>
        <w:rPr>
          <w:rFonts w:ascii="Arial" w:hAnsi="Arial"/>
          <w:sz w:val="20"/>
          <w:szCs w:val="20"/>
        </w:rPr>
        <w:t xml:space="preserve"> the Annual General Meeting of Shareholders 2021 of Material trading and construction Joint Stock Company in the form of </w:t>
      </w:r>
      <w:r w:rsidR="009B49D4">
        <w:rPr>
          <w:rFonts w:ascii="Arial" w:hAnsi="Arial"/>
          <w:sz w:val="20"/>
          <w:szCs w:val="20"/>
        </w:rPr>
        <w:t xml:space="preserve">an </w:t>
      </w:r>
      <w:r>
        <w:rPr>
          <w:rFonts w:ascii="Arial" w:hAnsi="Arial"/>
          <w:sz w:val="20"/>
          <w:szCs w:val="20"/>
        </w:rPr>
        <w:t>online seminar and re-approv</w:t>
      </w:r>
      <w:r w:rsidR="009B49D4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 the record date, organization date and agenda of Annual General Meeting of Shareholders 2021 with the following main contents:</w:t>
      </w:r>
    </w:p>
    <w:p w:rsidR="00E062D3" w:rsidRDefault="006C2BCF" w:rsidP="009B49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Record date to exercise the right to attend the Meeting: October 20, 2021</w:t>
      </w:r>
    </w:p>
    <w:p w:rsidR="00E062D3" w:rsidRDefault="006C2BCF" w:rsidP="009B49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Time to organize the Meeting</w:t>
      </w:r>
      <w:r w:rsidR="009B49D4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Expected on November 16, 2021.</w:t>
      </w:r>
    </w:p>
    <w:p w:rsidR="00E062D3" w:rsidRDefault="009B49D4" w:rsidP="009B49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Agenda:</w:t>
      </w:r>
    </w:p>
    <w:p w:rsidR="00E062D3" w:rsidRDefault="006C2BCF" w:rsidP="009B49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Approve the report on the </w:t>
      </w:r>
      <w:r w:rsidR="00C84D85">
        <w:rPr>
          <w:rFonts w:ascii="Arial" w:hAnsi="Arial"/>
          <w:sz w:val="20"/>
          <w:szCs w:val="20"/>
        </w:rPr>
        <w:t>business performances</w:t>
      </w:r>
      <w:r>
        <w:rPr>
          <w:rFonts w:ascii="Arial" w:hAnsi="Arial"/>
          <w:sz w:val="20"/>
          <w:szCs w:val="20"/>
        </w:rPr>
        <w:t xml:space="preserve"> of 2020 and the </w:t>
      </w:r>
      <w:r w:rsidR="00C84D85">
        <w:rPr>
          <w:rFonts w:ascii="Arial" w:hAnsi="Arial"/>
          <w:sz w:val="20"/>
          <w:szCs w:val="20"/>
        </w:rPr>
        <w:t xml:space="preserve">schedule </w:t>
      </w:r>
      <w:r>
        <w:rPr>
          <w:rFonts w:ascii="Arial" w:hAnsi="Arial"/>
          <w:sz w:val="20"/>
          <w:szCs w:val="20"/>
        </w:rPr>
        <w:t>for 2021.</w:t>
      </w:r>
    </w:p>
    <w:p w:rsidR="00E062D3" w:rsidRDefault="006C2BCF" w:rsidP="009B49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Other issues related to the Meeting.</w:t>
      </w:r>
    </w:p>
    <w:p w:rsidR="00E062D3" w:rsidRDefault="006C2BCF" w:rsidP="009B49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bookmarkStart w:id="1" w:name="_heading=h.gjdgxs"/>
      <w:bookmarkEnd w:id="1"/>
      <w:r>
        <w:rPr>
          <w:rFonts w:ascii="Arial" w:hAnsi="Arial"/>
          <w:sz w:val="20"/>
          <w:szCs w:val="20"/>
        </w:rPr>
        <w:t xml:space="preserve">Article </w:t>
      </w:r>
      <w:r w:rsidR="004078DF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: This </w:t>
      </w:r>
      <w:r w:rsidR="009B49D4">
        <w:rPr>
          <w:rFonts w:ascii="Arial" w:hAnsi="Arial"/>
          <w:sz w:val="20"/>
          <w:szCs w:val="20"/>
        </w:rPr>
        <w:t>Board Resolution</w:t>
      </w:r>
      <w:r>
        <w:rPr>
          <w:rFonts w:ascii="Arial" w:hAnsi="Arial"/>
          <w:sz w:val="20"/>
          <w:szCs w:val="20"/>
        </w:rPr>
        <w:t xml:space="preserve"> takes effect on the date of its signing. Members of the Board of Directors, the Executive Board and relevant units/individuals are responsible for the implementation of this </w:t>
      </w:r>
      <w:r w:rsidR="009B49D4">
        <w:rPr>
          <w:rFonts w:ascii="Arial" w:hAnsi="Arial"/>
          <w:sz w:val="20"/>
          <w:szCs w:val="20"/>
        </w:rPr>
        <w:t xml:space="preserve">Board </w:t>
      </w:r>
      <w:r>
        <w:rPr>
          <w:rFonts w:ascii="Arial" w:hAnsi="Arial"/>
          <w:sz w:val="20"/>
          <w:szCs w:val="20"/>
        </w:rPr>
        <w:t>Resolution.</w:t>
      </w:r>
    </w:p>
    <w:sectPr w:rsidR="00E062D3" w:rsidSect="008D0C79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B8D"/>
    <w:multiLevelType w:val="multilevel"/>
    <w:tmpl w:val="2996B2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4B291A"/>
    <w:multiLevelType w:val="multilevel"/>
    <w:tmpl w:val="B51EE596"/>
    <w:lvl w:ilvl="0">
      <w:start w:val="1"/>
      <w:numFmt w:val="bullet"/>
      <w:suff w:val="space"/>
      <w:lvlText w:val="-"/>
      <w:lvlJc w:val="left"/>
      <w:pPr>
        <w:ind w:left="644" w:hanging="64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2NzM0MzYxMjIyNjFR0lEKTi0uzszPAykwrAUAEsWmRCwAAAA="/>
  </w:docVars>
  <w:rsids>
    <w:rsidRoot w:val="00E062D3"/>
    <w:rsid w:val="001159D5"/>
    <w:rsid w:val="004078DF"/>
    <w:rsid w:val="006C2BCF"/>
    <w:rsid w:val="008D0C79"/>
    <w:rsid w:val="00975EE8"/>
    <w:rsid w:val="009B49D4"/>
    <w:rsid w:val="00C84D85"/>
    <w:rsid w:val="00E0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2083F-1C0E-4FD7-A25E-F9BD0C8A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C79"/>
  </w:style>
  <w:style w:type="paragraph" w:styleId="Heading1">
    <w:name w:val="heading 1"/>
    <w:basedOn w:val="Normal"/>
    <w:next w:val="Normal"/>
    <w:rsid w:val="008D0C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D0C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D0C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D0C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D0C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D0C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D0C7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0">
    <w:name w:val="Heading #1_"/>
    <w:basedOn w:val="DefaultParagraphFont"/>
    <w:link w:val="Heading11"/>
    <w:rsid w:val="009101B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101B3"/>
    <w:pPr>
      <w:widowControl w:val="0"/>
      <w:shd w:val="clear" w:color="auto" w:fill="FFFFFF"/>
      <w:spacing w:after="80" w:line="274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101B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101B3"/>
    <w:pPr>
      <w:widowControl w:val="0"/>
      <w:shd w:val="clear" w:color="auto" w:fill="FFFFFF"/>
      <w:spacing w:after="0" w:line="310" w:lineRule="auto"/>
      <w:ind w:firstLine="20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BodyTextChar1">
    <w:name w:val="Body Text Char1"/>
    <w:basedOn w:val="DefaultParagraphFont"/>
    <w:uiPriority w:val="99"/>
    <w:semiHidden/>
    <w:rsid w:val="009101B3"/>
  </w:style>
  <w:style w:type="paragraph" w:styleId="Subtitle">
    <w:name w:val="Subtitle"/>
    <w:basedOn w:val="Normal"/>
    <w:next w:val="Normal"/>
    <w:rsid w:val="008D0C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cdq1R0YzYrnzk+HtDRsCj3RxbA==">AMUW2mVAIYqiF1PF0fBveFenAksoEBwAswPKif2twgxF8WcbILZDI9f95gvCD6rQD9VYzfGvEkBTQkcn1YWICk4r8ag4aEJqtsGPsX1CoWqK8jGiKqJ9ydYAB3+nytch8Boi1PjyzW9L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2021-09-30T03:43:00Z</dcterms:created>
  <dcterms:modified xsi:type="dcterms:W3CDTF">2021-09-30T04:03:00Z</dcterms:modified>
</cp:coreProperties>
</file>